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奶牛营养需要和饲养标准，奶牛育成牛饲料配方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5848350" cy="3905250"/>
            <wp:effectExtent l="0" t="0" r="0" b="0"/>
            <wp:docPr id="2" name="图片 1" descr="奶牛产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奶牛产奶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科学配制奶牛的饲料能够补充营养，增加饲料中的钙、磷微量元素含量，奶牛饲料的营养与能量比例，以提高奶牛的食欲和进食量，在日常喂养的饲料配方过程中，搭配奶牛饲料提高产奶量，促进奶牛生长发育，满足奶牛各种的营养需求，增强抵抗力，达到营养均衡，下奶快，适口性强，那么，在养殖奶牛的饲料配方要如何配呢？我们一起来学习一下吧！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一、奶牛的饲料自配料：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1、玉米28%,大麦30%,棉饼21%,麦麸10%,芝麻饼4.41%,食盐1.51%,骨粉4.78%,维诺奶牛多维0.1%，维诺霉清多矿0.1%，维诺复合益生菌0.1%。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2、玉米44%，麦麸24%，豆饼13.25%，棉籽饼13.29%，盐1.55%，苏打1.72%，石粉1.89%，维诺奶牛多维0.1%，维诺霉清多矿0.1%，维诺复合益生菌0.1%。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rStyle w:val="9"/>
          <w:sz w:val="27"/>
          <w:szCs w:val="27"/>
        </w:rPr>
        <w:t>奶牛饲养饲料配方关键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239000" cy="4572000"/>
            <wp:effectExtent l="0" t="0" r="0" b="0"/>
            <wp:docPr id="3" name="图片 2" descr="养奶牛的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养奶牛的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  <w:r>
        <w:rPr>
          <w:sz w:val="24"/>
          <w:szCs w:val="24"/>
        </w:rPr>
        <w:t>养奶牛搭配牛饲料配方促进奶产量，提高奶品质，增加下奶量，饲喂应当按比例来进行投喂，吸收营养提高免疫力，新阵代谢快，有助于改善奶牛的机体性能。促进其生长发育，保证充分的奶牛高产基础，霉清多矿补充多种矿物质和微量元素的成分，保持饲料的稳定性。减少应激反应，复合益生菌抑制有害菌的繁殖，增加有益菌群的优势，提高养殖效率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t>​</w:t>
      </w:r>
      <w:r>
        <w:rPr>
          <w:rStyle w:val="9"/>
          <w:sz w:val="27"/>
          <w:szCs w:val="27"/>
        </w:rPr>
        <w:t>奶牛饲养饲料配方关键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  <w:jc w:val="center"/>
      </w:pPr>
      <w:r>
        <w:rPr>
          <w:sz w:val="24"/>
          <w:szCs w:val="24"/>
        </w:rPr>
        <w:drawing>
          <wp:inline distT="0" distB="0" distL="114300" distR="114300">
            <wp:extent cx="7239000" cy="4572000"/>
            <wp:effectExtent l="0" t="0" r="0" b="0"/>
            <wp:docPr id="4" name="图片 3" descr="养奶牛的配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养奶牛的配方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/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xYWNjOWM5YWJjYzE2NWVlZjYzMDUzMWYyMzZhYWIifQ=="/>
  </w:docVars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2443581"/>
    <w:rsid w:val="03146F30"/>
    <w:rsid w:val="04E635AB"/>
    <w:rsid w:val="063D61B9"/>
    <w:rsid w:val="0BB61280"/>
    <w:rsid w:val="0C24797F"/>
    <w:rsid w:val="0D3E3591"/>
    <w:rsid w:val="0E9C7273"/>
    <w:rsid w:val="0F6C30B7"/>
    <w:rsid w:val="1139722D"/>
    <w:rsid w:val="13FF117C"/>
    <w:rsid w:val="1AC57FA1"/>
    <w:rsid w:val="1BAF0BDF"/>
    <w:rsid w:val="1F16284B"/>
    <w:rsid w:val="249477F8"/>
    <w:rsid w:val="24A63E56"/>
    <w:rsid w:val="28DB760E"/>
    <w:rsid w:val="2AF819A5"/>
    <w:rsid w:val="2D052D04"/>
    <w:rsid w:val="337C5975"/>
    <w:rsid w:val="342E6049"/>
    <w:rsid w:val="368F3BC5"/>
    <w:rsid w:val="3C323A8F"/>
    <w:rsid w:val="3E367953"/>
    <w:rsid w:val="432816E2"/>
    <w:rsid w:val="50635987"/>
    <w:rsid w:val="52C97E88"/>
    <w:rsid w:val="5A5149B8"/>
    <w:rsid w:val="5B1D2606"/>
    <w:rsid w:val="5C9426F5"/>
    <w:rsid w:val="5FE31528"/>
    <w:rsid w:val="60626536"/>
    <w:rsid w:val="607C0D40"/>
    <w:rsid w:val="60822C1F"/>
    <w:rsid w:val="6627571A"/>
    <w:rsid w:val="67617F8B"/>
    <w:rsid w:val="6EF80185"/>
    <w:rsid w:val="7182122E"/>
    <w:rsid w:val="729619ED"/>
    <w:rsid w:val="732A5199"/>
    <w:rsid w:val="73EC0B28"/>
    <w:rsid w:val="74C54F66"/>
    <w:rsid w:val="77EA1C7C"/>
    <w:rsid w:val="7FB7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428</Words>
  <Characters>474</Characters>
  <Lines>0</Lines>
  <Paragraphs>0</Paragraphs>
  <TotalTime>115</TotalTime>
  <ScaleCrop>false</ScaleCrop>
  <LinksUpToDate>false</LinksUpToDate>
  <CharactersWithSpaces>475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2022-05-26T02:01:14Z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3881B8E679E24276B4DB619241D89A1B</vt:lpwstr>
  </property>
</Properties>
</file>