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Fonts w:hint="eastAsia"/>
          <w:b/>
          <w:bCs/>
          <w:sz w:val="32"/>
          <w:szCs w:val="32"/>
        </w:rPr>
        <w:t>脆肉鲩喂养什么饲料，脆肉鲩鱼养殖技术</w:t>
      </w:r>
      <w:bookmarkStart w:id="0" w:name="_GoBack"/>
      <w:bookmarkEnd w:id="0"/>
      <w:r>
        <w:br w:type="textWrapping"/>
      </w:r>
      <w:r>
        <w:drawing>
          <wp:inline distT="0" distB="0" distL="114300" distR="114300">
            <wp:extent cx="4762500" cy="4762500"/>
            <wp:effectExtent l="0" t="0" r="0" b="0"/>
            <wp:docPr id="2" name="图片 1" descr="脆皖鱼养殖技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脆皖鱼养殖技术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关于养殖脆皖鱼的饲料方法，现在养殖户都喜欢自己配鱼饲料来喂食，科学合理地配制脆皖鱼饲料日粮投喂，不仅能够取得营养圴衡，降低养殖成本，快速提高脆皖鱼的生长速度，提高饲料转化率，适合性好，使用脆皖鱼饲料配方养殖，成活率高，养殖周期短，补充各种营养维生素，提高免疫力，那么，应该怎么配脆皖鱼的饲料配方比较呢？下面就让我和大家简单介绍一下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一、脆肉鲩鱼饲料自配料：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1、蚕豆45.5%，玉米粉10%，次粉12.9%，棉花饼11.0%，豆粕7.8%，菜粕11.0%，磷酸二氢钙1.5%，维诺水产多维0.1%，维诺霉清多矿0.1%.，维诺复合益生菌0.1%。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2、鱼粉10%，小麦粉10%，豆饼35%，蚕蛹粉20%，花生饼20%，进口鸡肉粉4.5%，食盐0.2,维诺水产多维0.1%，维诺霉清多矿0.1%，维诺复合益生菌0.1%。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脆肉鲩鱼养殖饲料技术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12192000" cy="9144000"/>
            <wp:effectExtent l="0" t="0" r="0" b="0"/>
            <wp:docPr id="3" name="图片 2" descr="脆皖鱼饲养技术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脆皖鱼饲养技术.webp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脆皖鱼的养殖饲料直接关系到生长问题，所以选择优质的脆皖鱼饲料很关键，自己做的脆皖鱼饲料投喂量节省成本，提高养殖效益，脆皖鱼的饲料营养蛋白质多，维生素全面，快速补充多种矿物质、微量元素等营养，供给脆皖鱼全面的营养吸收，从而，达到养殖户的饲料报酬，添加水产多维补充各种营养维生素，抗各种应激，提高饲料利用率，复合益生菌抑制肠道菌群的疾病，降低死亡率，增强体质，调节脆皖鱼的肠道微生物菌，降低料肉比，缩短养殖周期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脆肉鲩鱼养殖饲料技术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8096250" cy="5400675"/>
            <wp:effectExtent l="0" t="0" r="0" b="9525"/>
            <wp:docPr id="4" name="图片 3" descr="脆皖鱼饲料投喂量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脆皖鱼饲料投喂量.webp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96250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BB61280"/>
    <w:rsid w:val="0C24797F"/>
    <w:rsid w:val="0D3E3591"/>
    <w:rsid w:val="0E9C7273"/>
    <w:rsid w:val="0F6C30B7"/>
    <w:rsid w:val="1139722D"/>
    <w:rsid w:val="13FF117C"/>
    <w:rsid w:val="1AC57FA1"/>
    <w:rsid w:val="1BAF0BDF"/>
    <w:rsid w:val="1F16284B"/>
    <w:rsid w:val="249477F8"/>
    <w:rsid w:val="24A63E56"/>
    <w:rsid w:val="28DB760E"/>
    <w:rsid w:val="2AF819A5"/>
    <w:rsid w:val="2D052D04"/>
    <w:rsid w:val="33656FAC"/>
    <w:rsid w:val="337C5975"/>
    <w:rsid w:val="342E6049"/>
    <w:rsid w:val="368F3BC5"/>
    <w:rsid w:val="3C323A8F"/>
    <w:rsid w:val="3E367953"/>
    <w:rsid w:val="432816E2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524</Words>
  <Characters>583</Characters>
  <Lines>0</Lines>
  <Paragraphs>0</Paragraphs>
  <TotalTime>115</TotalTime>
  <ScaleCrop>false</ScaleCrop>
  <LinksUpToDate>false</LinksUpToDate>
  <CharactersWithSpaces>583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2022-04-28T01:24:25Z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D33981C55FE740D887300CC2C8F74F90</vt:lpwstr>
  </property>
</Properties>
</file>