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喂母猪的方式方法，猪不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同时期的饲料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drawing>
          <wp:inline distT="0" distB="0" distL="114300" distR="114300">
            <wp:extent cx="11906250" cy="9239250"/>
            <wp:effectExtent l="0" t="0" r="0" b="0"/>
            <wp:docPr id="2" name="图片 1" descr="猪的养殖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猪的养殖配方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后备母猪的专用饲料，是根据后备母猪不同生长阶段所需的营养，而搭配的饲料，要保持母猪有良好的体况及繁殖性能，可满足后备母猪生产前的营养维生素需求，而且饲料成本低，科学喂养的母猪体质好且食欲要更旺盛，而饲料的利用率也高。那么，搭配不同时期的母猪饲料怎么配?母猪各阶段饲料营养配方方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一、哺乳母猪饲料自配料：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1.玉米66.7%、麦麸8%、花生饼10%、豆饼12%、骨粉1.7%、贝壳粉0.8%、食盐0.5%，维诺母猪多维0.1%，维诺霉清多矿0.1%，维诺复合益生菌0.1%。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2.玉米34.76%、豆饼25%、麦麸10%、高粱糠25 %、贝粉1.4%、食盐0.6%、青饲料2.94%，维诺母猪多维0.1%，维诺霉清多矿0.1%，维诺复合益生菌0.1%。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母猪的饲料配方养殖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315200" cy="5486400"/>
            <wp:effectExtent l="0" t="0" r="0" b="0"/>
            <wp:docPr id="3" name="图片 2" descr="哺乳母猪的饲料日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哺乳母猪的饲料日粮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母猪各阶段饲料的选择和控制是饲养中的关键之一，其饲料配方可用于泌乳期母猪或怀孕后期母猪日粮，促进母猪正常发情及排卵，有利于胚胎顺利着床，提高受胎率及产仔数。能为后备母猪的营养需要提供保证，以充分保障散养户后备母猪所需营养供给，提高后备母猪健康水平，保证以后猪的繁殖效率和使用年限，从而为养殖户提高效益。维诺复合益生菌改善肠道疾病的发生率，提高饲料转化率，增强母猪营养吸收成分，增加母猪泌乳量，加强营养标准和喂养管理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母猪的饲料配方养殖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8572500" cy="5715000"/>
            <wp:effectExtent l="0" t="0" r="0" b="0"/>
            <wp:docPr id="4" name="图片 3" descr="后备母猪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后备母猪饲料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1243707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2022-03-14T00:57:28Z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0F325716B68548758DAFE5D5D986E891</vt:lpwstr>
  </property>
</Properties>
</file>