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养鲫鱼要多少饲料？南方养鲫鱼常用饲料</w:t>
      </w: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br w:type="textWrapping"/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9753600" cy="7315200"/>
            <wp:effectExtent l="0" t="0" r="0" b="0"/>
            <wp:docPr id="2" name="图片 1" descr="养鲫鱼的饲料日粮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养鲫鱼的饲料日粮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753600" cy="73152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如何快速养殖鲫鱼生长好，自己做鲫鱼饲料营养健康，鱼的饲料配方种类富含蛋白质、能量等营养素的水平。既能满足鱼类生长对蛋白质的需要，又使能量和蛋白质的比例适中，同时，不仅降低养殖的成本。鲫鱼饲料原料自配，促进鱼的成活率，产量提高,并且有效减少鱼儿的发病率，提高饲料报酬。下面我们一起来了解一下养殖鲫鱼的饲料配方有哪些？供参考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一、鲫鱼的饲料自配料：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1.豆饼50%，鱼粉10%,麦麸38.7%,骨粉 0.5%,食盐0.5%，维诺鱼用多维0.1%，维诺霉清多矿0.1%，维诺复合益生菌0.1%。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2.麦麸35.7%,豆饼粉35%，鱼粉15%，玉米粉5%，大麦粉9%，维诺鱼用多维0.1%，维诺霉清多矿0.1%，维诺复合益生菌0.1%。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鲫鱼的饲料自配料​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6096000" cy="4572000"/>
            <wp:effectExtent l="0" t="0" r="0" b="0"/>
            <wp:docPr id="3" name="图片 2" descr="鲫鱼饲料配方方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鲫鱼饲料配方方法.jp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鲫鱼的食物中必须也满足一定的营养物质的需求，这样鲫鱼才能长的更好，从而创造出更多的营养价值。鲫鱼饲料按照营养需求,鱼饲料配方针对不同时期的营养需求,合理搭配各种原料,鲫鱼饲料营养全面,各种成分均衡,鲫鱼饲料来源稳定,营养成分齐全增加免疫力,提高成活率。霉清多矿补充各种营养矿物质、微量元素，提高抵抗力，增加养殖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1F534880"/>
    <w:rsid w:val="249477F8"/>
    <w:rsid w:val="24A63E56"/>
    <w:rsid w:val="28DB760E"/>
    <w:rsid w:val="2AF819A5"/>
    <w:rsid w:val="2D052D04"/>
    <w:rsid w:val="337C5975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2022-03-02T01:01:37Z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51A7E14DE5B443EEBA137945039C98E5</vt:lpwstr>
  </property>
</Properties>
</file>