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现在养牛都吃的什么饲料，科学养牛的配方饲料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858000" cy="4667250"/>
            <wp:effectExtent l="0" t="0" r="0" b="0"/>
            <wp:docPr id="2" name="图片 1" descr="黄牛饲养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黄牛饲养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饲养过程中除了给牛投喂比例科学合理的精饲料外，还需要搭配粗饲料投喂。牛饲料配方中要包括能量饲料、蛋白质饲料、矿物质饲料、微量元素和维生素等，此外，在不同的生长阶段可按比例配合饲料，科学配比，能够满足肉牛生长营养所需，激发生长潜能，缩短出栏周期。下面和大家分享肉牛的饲料配方及养牛技术给广大养殖户，一起来了解更多相关的牛饲料养殖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一、和牛饲料自配料：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1、玉米50%、麸皮21%、豆饼25%、骨粉0.7%、碳酸钙2%、食盐1%，维诺育肥牛多维0.1%，维诺霉清多矿0.1%，维诺复合益生菌0.1%。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2、玉米48%、豆饼19%、麸皮24%、鱼粉5%、牡蛎粉2.5%、食盐1.2%，维诺育肥牛多维0.1%，维诺霉清多矿0.1%，维诺复合益生菌0.1%。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牛的饲养配方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286500" cy="3333750"/>
            <wp:effectExtent l="0" t="0" r="0" b="0"/>
            <wp:docPr id="3" name="图片 2" descr="牛的饲料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牛的饲料养殖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牛是草食家畜，想要提高养牛效益，?养牛应尽量让牛吃好吃饱青绿草料，同时补饲其它必需的营养饲料，要想合理的配比牛饲料，就需要搭配合适的配方，配方合理配置各种饲料原料，均衡营养成分，还能充分利用当地现有原料调整饲料结构，达到节省养殖成本的目的。复合益生菌改善肠道菌群发生，抑制肠道抵抗力，提高营养消化吸收率，增强体质，满足牛的营养需求，达到降低养殖效果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​牛的饲养配方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286875" cy="6181725"/>
            <wp:effectExtent l="0" t="0" r="9525" b="9525"/>
            <wp:docPr id="4" name="图片 3" descr="牛的养殖技术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牛的养殖技术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86875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A52A8D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2021-12-28T01:12:26Z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E523FF2497D94BC589C2CE4717CDE5C5</vt:lpwstr>
  </property>
</Properties>
</file>