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种公猪饲料以什么为主，种公猪的营养绝招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bookmarkStart w:id="0" w:name="_GoBack"/>
      <w:r>
        <w:drawing>
          <wp:inline distT="0" distB="0" distL="114300" distR="114300">
            <wp:extent cx="9144000" cy="5143500"/>
            <wp:effectExtent l="0" t="0" r="0" b="0"/>
            <wp:docPr id="2" name="图片 1" descr="公猪的饲养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公猪的饲养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种公猪当然就是要想办法提高它的繁殖能力，这是增加养殖户的效益关键，了解公猪良好的饲养方法，是提高公猪繁殖性能的关键所在。合理使用猪饲料添加剂可降低饲养成本，优质饲料使公猪具有良好的精神状态、旺盛的性欲、优良的精液品质，发挥其正常繁殖性能的前提和物质基础。保证种公猪的日粮营养要全面，适口性好，易消化，那么，公猪该怎么合理饲养呢？公猪每天饲喂量多少合适？下面一起来学习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一、种公猪饲料自配料：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1.玉米29.4%、豆粕l5%、鱼粉5%、麸皮l5%、米糠5%、多汁饲料30%，食盐0.3%，维诺种公猪多维0.1%，维诺霉清多矿0.1%，维诺复合益生菌0.1%。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2.玉米54%，豆粕26%，麸皮13.6%，鱼粉2.7%，磷酸氢钙2%，石粉1%，食盐0.4%，维诺种公猪多维0.1%，维诺霉清多矿0.1%，维诺复合益生菌0.1%。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种猪养殖配方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3" name="图片 2" descr="种猪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种猪养殖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种猪喂什么饲料比较容易吸收，公猪的饲料自己配比营养又科学，关键起到节省饲料，增加各种营养需求成分，全方面满足公猪的营养，提高公猪食欲性能，同时满足维生素A、维生素D、维生素E及微量元素的供给,霉清多矿补充多种矿物质，微量元素，保持较高蛋白质和氨基酸的供给，充足的钙磷能够使它终年保持健康结实、性欲旺盛的体况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种猪养殖配方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4371975"/>
            <wp:effectExtent l="0" t="0" r="0" b="9525"/>
            <wp:docPr id="4" name="图片 3" descr="种公猪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种公猪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CE87E38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2021-12-15T01:04:54Z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01FC01FED8D5414F8BD3641B028FC8EF</vt:lpwstr>
  </property>
</Properties>
</file>