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母牛一天喂多少玉米面，母牛饲料的合理配方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15240000" cy="10163175"/>
            <wp:effectExtent l="0" t="0" r="0" b="9525"/>
            <wp:docPr id="2" name="图片 1" descr="母牛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牛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0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母牛各个阶段所需的饲料配方是不一样的，不但要维持自身所需要的营养，还要供应胎儿生长发育的营养，使用科学饲料配方，保证蛋白质、维生素、矿物质等元素的供给。再搭配少量的玉米等谷物饲料，要特别注意矿物质、维生素的补充，促进瘤胃功能、提高成活率,增加补饲精料以提高受胎率。那么不同阶段的母牛饲料配方和喂养方法如何配制呢？下面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母牛饲料自配料：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1.玉米55%,干玉米糟32.1%,骨粉12%,食盐0.3%,碳酸钙0.3%,维诺育肥牛多维0.1%，维诺霉清多矿0.1%，维诺复合益生菌0.1%。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2.玉米57%、豆粕20%、麸皮18%、小苏打4.3%、食用碱面0.4%,维诺育肥牛多维0.1%，维诺霉清多矿0.1%，维诺复合益生菌0.1%。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母牛饲料配方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72200" cy="4114800"/>
            <wp:effectExtent l="0" t="0" r="0" b="0"/>
            <wp:docPr id="3" name="图片 2" descr="母牛饲料自配料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母牛饲料自配料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想要养殖好母牛，自己配的牛饲料不仅营养好，降低养殖成本，提高配种率、奶水量充足、改善母牛的体况和繁殖性能，促进发情，提高饲料配种受胎率及泌乳量。多种饲料原料组成，有效改善母牛抵抗力，增强各种矿物质微量元素配合均衡，保护母牛健康及牛犊发育，使母牛营养充足，避免出现舔土、舔尿、产后瘫痪等营养缺乏引发的症状，提高泌乳量。复合益生菌增强肠道菌群，有效改善母羊体况和繁殖性能，保护母羊将康及羊羔发育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母牛饲料配方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6505575"/>
            <wp:effectExtent l="0" t="0" r="0" b="9525"/>
            <wp:docPr id="4" name="图片 3" descr="母牛的饲料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母牛的饲料配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558684E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2021-12-11T01:07:11Z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9894AA090CA74F11A902B858A5DBECF7</vt:lpwstr>
  </property>
</Properties>
</file>