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肉鸭每天吃多少饲料，养鸭的常用饲料配方便宜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鸭饲料的配制需根据鸭子的生长情况合理定制，这样才能养出又肥又大的鸭子，合理的搭配饲料可以提高饲料的有效性，降低养殖成本。同时还能提高报酬率，鸭饲料配合时应尽可能多种饲料原料配比，这样可充分发挥饲料原料间营养物质的互补和平衡作用，提高饲料日粮的营养价值和利用率。那么，肉鸭每天喂多少饲料合适呢？下面我们一起来了解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肉鸭饲料自配料​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9144000" cy="5038725"/>
            <wp:effectExtent l="0" t="0" r="0" b="9525"/>
            <wp:docPr id="2" name="图片 1" descr="鸭子饲料自配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鸭子饲料自配料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一、肉鸭饲料配方：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1.雏鸭期（1-25日龄）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玉米50％、菜籽饼20％、碎米10％、麸皮10％、鱼粉7.5％、骨粉1％、贝壳粉0.7％、食盐0.5％，维诺鸭用多维0.1%，维诺霉清多矿0.1%，维诺复合益生菌0.1%。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2.中鸭期（26-45％日龄）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玉米48.7％、菜籽饼5％、碎米10％、小麦17％、麸皮12％、鱼粉4.5％、骨粉1％、贝壳粉1％、食盐0.5％，维诺鸭用多维0.1%，维诺霉清多矿0.1%，维诺复合益生菌0.1%。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3.育肥期（出售前7-15天）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玉米30％、米糠20％、粗面粉26.5％、黄豆5％、贝壳粉2％、骨粉1％、食盐0.5％，米糠5%，玉米9.7％，维诺鸭用多维0.1%，维诺霉清多矿0.1%，维诺复合益生菌0.1%。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鸭饲料喂养方法很简单，按照鸭子生长周期的不同所需要的营养也不一样，要因地制宜选配饲料进食，以提高饲喂效果降低饲养成本，满足鸭子的各种营养维生素，提高饲料免疫力，复合益生菌改善肠道菌群的发生，增强抵抗力，提高肠道营养吸收率，降低死亡率，提高成活率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42E6049"/>
    <w:rsid w:val="368F3BC5"/>
    <w:rsid w:val="3C323A8F"/>
    <w:rsid w:val="4FC23045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2021-11-03T01:07:20Z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72FA7774918F440699F6B8AEA0703A7C</vt:lpwstr>
  </property>
</Properties>
</file>