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母牛每天喂多少精饲料，基础母牛自配料饲料配方合适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想要养好母牛，就要科学合理搭配牛饲料日粮喂养，加快促进母牛的生长和繁殖，提高成活率，补充多种维生素，提高生长速度，减少疾病发生，母牛供给充足的营养平衡，提高免疫力，缩短养殖周期，出栏快，使其营养价值高，产奶量多，提高养殖效益。下面和大家一起学习母牛的饲料配比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母牛饲料自配料​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381750" cy="4238625"/>
            <wp:effectExtent l="0" t="0" r="0" b="9525"/>
            <wp:docPr id="2" name="图片 1" descr="母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一、基础母牛饲料配方：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1、玉米57%、豆粕20%、麸皮18%、小苏打4.7%、维诺母牛多维0.1%、维诺霉清多矿0.1%、维诺复合益生菌0.1%。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2、豆饼20.4%、玉米53%、麦麸25%、磷酸钙0.4%、食盐0.9%、维诺母牛多维0.1%、维诺霉清多矿0.1%、维诺复合益生菌0.1%。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养期间合理配比母牛饲料保证营养供给，改善基础母牛繁殖性能，降低母牛难产、胎衣不下、瘫痪等营养代谢症。给牛喂饲料是要保证牛的营养需求，继而加快母牛生长速度，对饲料分解、吸收、节省养殖饲料，使被毛完整光亮，母牛多维补充多种营养维生素，提高抵抗力，抗应激，补充各种矿物质的元素吸收，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241329A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2021-10-29T01:27:09Z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493DF1899A5B4F2E8F5E1B2E0454E406</vt:lpwstr>
  </property>
</Properties>
</file>