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育肥公牛一天喂多少饲料，育肥公牛饲料配比方案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公牛是一种比较常见的家禽，养殖公牛配制饲料进行喂养，促进生长，适口性强，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易于消化，增强公牛的精子活率，提高繁殖性能，同时，有效缩短育肥时间，提高肉品质，增加经济效益，下面和大家一起分享公牛的饲料养殖方法，仅供参考：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公牛饲料自配料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25000" cy="5524500"/>
            <wp:effectExtent l="0" t="0" r="0" b="0"/>
            <wp:docPr id="2" name="图片 1" descr="公牛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公牛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52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公牛饲料自配方：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1.玉米59%、麦麸10%、棉籽粕10%、胡麻饼14%、小苏打6.7%、维诺育肥牛多维0.1%，维诺霉清多矿0.1%，维诺复合益生菌0.1%。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2.玉米60%、豆粕10%、棉籽粕13%、葵花饼13.9%、小苏打2%、食盐0.8%,维诺育肥牛多维0.1%，维诺霉清多矿0.1%，维诺复合益生菌0.1%。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要保证养公牛的营养均衡，需要添加公牛饲料配方合理搭配，它既能保持饲料的营养价值，提高原料的适口性，消化率高，提高营养转化率，增强食欲，降低生产成本，育肥牛多维补充多种营养维生素，营养全面，促消化，增加饲料吸收，增强体质，减少疾病发生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9943888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2021-07-23T01:43:31Z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8F6D1627C34E4537B9FA3D3DBBCE0E03</vt:lpwstr>
  </property>
</Properties>
</file>