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水牛喂什么饲料好，养牛配方饲料介绍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水牛我们不但要重视养殖管理技术，同时也要重视日常的喂养情况，科学合理配制水牛饲料喂食，能满足水牛生长发育和生产需要，它具有耐粗饲、耐湿热、抗病力强的特性，可显着提高水牛的育肥速度，那么，水牛喂养什么好?下面一起来了解一下水牛饲料配方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水牛饲料自配料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2990850"/>
            <wp:effectExtent l="0" t="0" r="0" b="0"/>
            <wp:docPr id="2" name="图片 1" descr="水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水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一、水牛饲料自配料：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1.玉米58%，豆粕10%，棉籽饼15%，米糠14.7%，石粉1.5%，食盐0.5%，维诺育肥牛多维0.1%，维诺霉清多矿0.1%，维诺复合益生菌0.1%。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2.玉米68%，麦皮15.2%，胡麻饼15%，骨粉1.5%，维诺育肥牛多维0.1%，维诺霉清多矿0.1%，维诺复合益生菌0.1%。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水牛怎样养殖快速育肥呢？通过自己配的牛饲料能够提高采食量，迅速促进肌肉生长和脂肪沉积，显着提高育肥速度，复合益生菌改善肠道消化不良、抑制腹泻、瘤胃臌胀作用，增膘快、节省饲料、改善肉质，使水牛毛色发亮、体格健壮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6F5E3806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2021-06-22T01:40:12Z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6B3F96010B9046BEB6A9A8A4A66C401D</vt:lpwstr>
  </property>
</Properties>
</file>