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肉马一天吃多少饲料,肉用马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养马的过程中选择饲料喂养很关键，好的马饲料喂养不仅降低养殖成本，提高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饲料转化率，促进脂肪和粗蛋白质的分解代谢，有助于脂腺和汗腺的分泌，使马匹皮光毛亮，下面我们一起看看马的饲料配方搭配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马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马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马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马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棉仁饼50%、大麦28.7%、麦麸20%、食盐1%、维诺马用多维0.1%，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花生饼50%、小米30%、豆渣19.7%、维诺马用多维0.1%，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优质的马饲料能够充分体现营养的各种需求，达到全面均衡配比，快速增长马的生长发育，强筋健骨、使体力充沛，霉清多矿补充多种矿物质、微量元素，促进马的抵抗力，保证马营养充足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454F8C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6-01T02:1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39FC6482B84DE485AA20FAA402EB6F</vt:lpwstr>
  </property>
</Properties>
</file>