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  <w:t>三黄鸡怎么养，三黄鸡饲料养殖成本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养殖三黄鸡方法很简单，搭配自己的原饲料，充分满足三黄鸡的营养需求，提高饲料利用率，不仅降低养殖成本，增加产蛋率，保证三黄鸡营养健康生长。以下是养殖三黄鸡的饲料自配料方法：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三黄鸡饲料自配料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6191250" cy="4000500"/>
            <wp:effectExtent l="0" t="0" r="0" b="0"/>
            <wp:docPr id="2" name="图片 1" descr="三黄鸡饲料自配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三黄鸡饲料自配料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一、三黄鸡饲料自配方：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①31日龄～60日龄的饲料自配方：玉米粉54%、花生饼15%、熟黄豆粉8%、淡鱼粉8%、麸皮5%、骨粉2%、沸石粉2%、松针粉2%、大蒜渣2%、细沙1.4%，食盐0.3%，维诺蛋鸡多维0.1%，维诺霉清多矿0.1%，维诺复合益生菌0.1%。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②61日龄以上至出栏饲料配方：玉米粉49%、米糠10%、花生饼10%、熟黄豆粉8%、淡鱼粉7%、麸皮6%、骨粉2%、沸石粉2%、松针粉2%、大蒜渣1.3%、细沙2%，食盐0.4%、维诺蛋鸡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科学健康的三黄鸡饲料喂养，能够快速生长发育，产蛋率高，补充各种营养成分，同时，提高三黄鸡的抵抗力，营养全面均衡，复合益生菌改善肠道菌群，增加肠道吸收率，抑制细菌的发生，增强体质。</w:t>
      </w: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2443581"/>
    <w:rsid w:val="03146F30"/>
    <w:rsid w:val="04E635AB"/>
    <w:rsid w:val="0C24797F"/>
    <w:rsid w:val="0D3E3591"/>
    <w:rsid w:val="0E9C7273"/>
    <w:rsid w:val="0F6C30B7"/>
    <w:rsid w:val="1139722D"/>
    <w:rsid w:val="13FF117C"/>
    <w:rsid w:val="1BAF0BDF"/>
    <w:rsid w:val="1F16284B"/>
    <w:rsid w:val="249477F8"/>
    <w:rsid w:val="28DB760E"/>
    <w:rsid w:val="2AF819A5"/>
    <w:rsid w:val="2C931940"/>
    <w:rsid w:val="2D052D04"/>
    <w:rsid w:val="342E6049"/>
    <w:rsid w:val="368F3BC5"/>
    <w:rsid w:val="3C323A8F"/>
    <w:rsid w:val="50635987"/>
    <w:rsid w:val="5A5149B8"/>
    <w:rsid w:val="5B1D2606"/>
    <w:rsid w:val="5C9426F5"/>
    <w:rsid w:val="5FE31528"/>
    <w:rsid w:val="60626536"/>
    <w:rsid w:val="607C0D40"/>
    <w:rsid w:val="60822C1F"/>
    <w:rsid w:val="6627571A"/>
    <w:rsid w:val="67617F8B"/>
    <w:rsid w:val="6EF80185"/>
    <w:rsid w:val="7182122E"/>
    <w:rsid w:val="729619ED"/>
    <w:rsid w:val="73EC0B28"/>
    <w:rsid w:val="74C54F66"/>
    <w:rsid w:val="77EA1C7C"/>
    <w:rsid w:val="7FB7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114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2021-01-19T00:38:33Z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